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2E93" w14:textId="77777777" w:rsidR="003464FB" w:rsidRDefault="003464FB" w:rsidP="003464FB"/>
    <w:p w14:paraId="72E58328" w14:textId="77777777" w:rsidR="003464FB" w:rsidRDefault="003464FB" w:rsidP="003464FB"/>
    <w:p w14:paraId="25F33BD8" w14:textId="77777777" w:rsidR="003464FB" w:rsidRPr="003464FB" w:rsidRDefault="003464FB" w:rsidP="003464FB">
      <w:pPr>
        <w:pStyle w:val="Nadpis1"/>
      </w:pPr>
      <w:r w:rsidRPr="003464FB">
        <w:t>Teologická fakulta zve na konferenci o církvi v době pandemie</w:t>
      </w:r>
    </w:p>
    <w:p w14:paraId="1DAF20A0" w14:textId="77777777" w:rsidR="003464FB" w:rsidRPr="003464FB" w:rsidRDefault="003464FB" w:rsidP="003464FB"/>
    <w:p w14:paraId="7F4B9E63" w14:textId="030B0EDF" w:rsidR="003464FB" w:rsidRPr="003464FB" w:rsidRDefault="003464FB" w:rsidP="003464FB">
      <w:pPr>
        <w:rPr>
          <w:b/>
        </w:rPr>
      </w:pPr>
      <w:r w:rsidRPr="003464FB">
        <w:rPr>
          <w:b/>
        </w:rPr>
        <w:t xml:space="preserve">V pátek 28. ledna </w:t>
      </w:r>
      <w:r w:rsidR="00633694">
        <w:rPr>
          <w:b/>
        </w:rPr>
        <w:t xml:space="preserve">2022 </w:t>
      </w:r>
      <w:r w:rsidRPr="003464FB">
        <w:rPr>
          <w:b/>
        </w:rPr>
        <w:t>proběhne na Teologické fakultě Jihočeské univerzity v Českých Budějovicích konference s názvem „Církev v době pandemie“. Teologové a religionisté na ní budou hledat odpověď na otázku, jak naplňování úkolu církví ovlivnila pokračující pandemie.</w:t>
      </w:r>
    </w:p>
    <w:p w14:paraId="4669BF50" w14:textId="77777777" w:rsidR="003464FB" w:rsidRDefault="003464FB" w:rsidP="003464FB"/>
    <w:p w14:paraId="130842C4" w14:textId="77777777" w:rsidR="003464FB" w:rsidRPr="003464FB" w:rsidRDefault="003464FB" w:rsidP="003464FB">
      <w:r w:rsidRPr="003464FB">
        <w:t>Poslání církví je v posledních desetiletích nejen v rámci ekumenického dialogu reflektováno pomocí tzv. teorie konstitutivních prvků církve. Církev se podle ní uskutečňuje v podobě svědectví (</w:t>
      </w:r>
      <w:proofErr w:type="spellStart"/>
      <w:r w:rsidRPr="003464FB">
        <w:t>martyrie</w:t>
      </w:r>
      <w:proofErr w:type="spellEnd"/>
      <w:r w:rsidRPr="003464FB">
        <w:t>), bohoslužby (liturgie), služby potřebným (diakonie) a společenstvím samotným (</w:t>
      </w:r>
      <w:proofErr w:type="spellStart"/>
      <w:r w:rsidRPr="003464FB">
        <w:t>koinonie</w:t>
      </w:r>
      <w:proofErr w:type="spellEnd"/>
      <w:r w:rsidRPr="003464FB">
        <w:t xml:space="preserve">). </w:t>
      </w:r>
      <w:bookmarkStart w:id="0" w:name="_GoBack"/>
      <w:r w:rsidRPr="003464FB">
        <w:t>Konference se chce zaměřit na to, jak do uskutečňování a poslání církve zasáhla pokračující pandemie z r. 2020 a v souvislosti s ní hygienická opatření přijímaná v České republice. Jak nabyté zkušenosti a jejich reflexe mohou přispět k promýšlení života a služby křesťanů v české společnosti a k lepší připravenosti na další krizové situace, resp. odezvě na pokračující pandemii? Byla role církví ve společnosti pandemií a opatřeními posílena nebo marginalizována a mohly církve tuto změnu ovlivnit?</w:t>
      </w:r>
    </w:p>
    <w:bookmarkEnd w:id="0"/>
    <w:p w14:paraId="3EF603FD" w14:textId="77777777" w:rsidR="003464FB" w:rsidRPr="003464FB" w:rsidRDefault="003464FB" w:rsidP="003464FB">
      <w:r w:rsidRPr="003464FB">
        <w:t>Na tyto a podobné otázky budou v jednotlivých oblastech hledat odpovědi teologové a religionisté napříč konfesemi společně s účastníky konference z řad široké veřejnosti. Úvodní přednášku prosloví David Václavík z Masarykovy univerzity, který se bude zabývat pandemií jako výzvou a zkouškou. Pro současné podoby křesťanství v ČR je podle něj charakteristické dvojí napětí: „</w:t>
      </w:r>
      <w:r w:rsidRPr="003464FB">
        <w:rPr>
          <w:i/>
        </w:rPr>
        <w:t xml:space="preserve">To první napětí je dáno </w:t>
      </w:r>
      <w:proofErr w:type="spellStart"/>
      <w:r w:rsidRPr="003464FB">
        <w:rPr>
          <w:i/>
        </w:rPr>
        <w:t>pluralizací</w:t>
      </w:r>
      <w:proofErr w:type="spellEnd"/>
      <w:r w:rsidRPr="003464FB">
        <w:rPr>
          <w:i/>
        </w:rPr>
        <w:t xml:space="preserve">, kterou západní křesťanství prošlo v posledních několika staletích, a která dramaticky narostla v posledních několika desetiletích. Jeho konsekvencí je zpochybnění legitimity a autenticity. Druhou tenzí je tenze zjednodušeně řečeno vnější. Jde o napětí dané postupnou ztrátou srozumitelnosti, atraktivity, ale také důležitosti. Jeho konsekvencí je zpochybnění potřeby a přínosnosti. Dva roky spojené s pandemií onemocnění </w:t>
      </w:r>
      <w:proofErr w:type="spellStart"/>
      <w:r w:rsidRPr="003464FB">
        <w:rPr>
          <w:i/>
        </w:rPr>
        <w:t>Covid</w:t>
      </w:r>
      <w:proofErr w:type="spellEnd"/>
      <w:r w:rsidRPr="003464FB">
        <w:rPr>
          <w:i/>
        </w:rPr>
        <w:t xml:space="preserve"> 19 tato napětí vlastně jen zintenzivnila a v některých ohledech i nasvítila chvílemi až v dosti nekompromisním světle,</w:t>
      </w:r>
      <w:r w:rsidRPr="003464FB">
        <w:t>“ uvádí Václavík v anotaci přednášky.</w:t>
      </w:r>
    </w:p>
    <w:p w14:paraId="7F03CFE2" w14:textId="77777777" w:rsidR="003464FB" w:rsidRPr="003464FB" w:rsidRDefault="003464FB" w:rsidP="003464FB">
      <w:r w:rsidRPr="003464FB">
        <w:t xml:space="preserve">V další části konference se referující z domácí fakulty, Evangelické teologické fakulty UK v Praze a ze Zdravotně sociální fakulty JU v Českých Budějovicích budou podrobně věnovat jednotlivým oblastem života církve, jejího vyznávání, slavení a služby. </w:t>
      </w:r>
      <w:proofErr w:type="spellStart"/>
      <w:r w:rsidRPr="003464FB">
        <w:t>Tabita</w:t>
      </w:r>
      <w:proofErr w:type="spellEnd"/>
      <w:r w:rsidRPr="003464FB">
        <w:t xml:space="preserve"> Landová a Michaela Vlčková budou reflektovat bohoslužebný rozměr. Pavel Hošek a Michal </w:t>
      </w:r>
      <w:proofErr w:type="spellStart"/>
      <w:r w:rsidRPr="003464FB">
        <w:t>Kaplánek</w:t>
      </w:r>
      <w:proofErr w:type="spellEnd"/>
      <w:r w:rsidRPr="003464FB">
        <w:t xml:space="preserve"> se zaměří na prvek společenství. Jaroslav Vokoun a Michal Opatrný nabídnou své pohledy na otázku svědectví. Ondřej Doskočil a Karel </w:t>
      </w:r>
      <w:proofErr w:type="spellStart"/>
      <w:r w:rsidRPr="003464FB">
        <w:t>Šimr</w:t>
      </w:r>
      <w:proofErr w:type="spellEnd"/>
      <w:r w:rsidRPr="003464FB">
        <w:t xml:space="preserve"> zakončí reflexí diakonického poslání církve.</w:t>
      </w:r>
    </w:p>
    <w:p w14:paraId="504AFC2C" w14:textId="774DA2C2" w:rsidR="003464FB" w:rsidRPr="003464FB" w:rsidRDefault="003464FB" w:rsidP="003464FB">
      <w:r w:rsidRPr="003464FB">
        <w:t xml:space="preserve">Konference je možné se v omezeném počtu zúčastnit prezenčně nebo online. Zájemci se mohou registrovat u Karla </w:t>
      </w:r>
      <w:proofErr w:type="spellStart"/>
      <w:r w:rsidRPr="003464FB">
        <w:t>Šimra</w:t>
      </w:r>
      <w:proofErr w:type="spellEnd"/>
      <w:r w:rsidRPr="003464FB">
        <w:t xml:space="preserve"> (</w:t>
      </w:r>
      <w:hyperlink r:id="rId7" w:history="1">
        <w:r w:rsidRPr="00633694">
          <w:rPr>
            <w:rStyle w:val="Hypertextovodkaz"/>
          </w:rPr>
          <w:t>simr@tf.jcu.cz</w:t>
        </w:r>
      </w:hyperlink>
      <w:r w:rsidRPr="003464FB">
        <w:t>).</w:t>
      </w:r>
    </w:p>
    <w:p w14:paraId="67B9138D" w14:textId="77777777" w:rsidR="003464FB" w:rsidRPr="003464FB" w:rsidRDefault="003464FB" w:rsidP="003464FB">
      <w:r w:rsidRPr="003464FB">
        <w:t xml:space="preserve">Aktualizované informace ke konferenci jsou k dispozici na adrese </w:t>
      </w:r>
      <w:hyperlink r:id="rId8" w:tgtFrame="_top" w:history="1">
        <w:r w:rsidRPr="003464FB">
          <w:rPr>
            <w:rStyle w:val="Hypertextovodkaz"/>
          </w:rPr>
          <w:t>http://www.diakonickateologie.cz/</w:t>
        </w:r>
      </w:hyperlink>
    </w:p>
    <w:p w14:paraId="19F9A06C" w14:textId="2B34B4E2" w:rsidR="00426759" w:rsidRPr="003464FB" w:rsidRDefault="00426759" w:rsidP="003464FB"/>
    <w:sectPr w:rsidR="00426759" w:rsidRPr="003464FB" w:rsidSect="00755182">
      <w:headerReference w:type="default" r:id="rId9"/>
      <w:footerReference w:type="default" r:id="rId10"/>
      <w:pgSz w:w="11906" w:h="16838"/>
      <w:pgMar w:top="709" w:right="1133" w:bottom="142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9AE0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AE063" w16cid:durableId="2121E3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E324F" w14:textId="77777777" w:rsidR="00CF2EB0" w:rsidRDefault="00CF2EB0" w:rsidP="002113FD">
      <w:pPr>
        <w:spacing w:after="0" w:line="240" w:lineRule="auto"/>
      </w:pPr>
      <w:r>
        <w:separator/>
      </w:r>
    </w:p>
  </w:endnote>
  <w:endnote w:type="continuationSeparator" w:id="0">
    <w:p w14:paraId="2F65D1EF" w14:textId="77777777" w:rsidR="00CF2EB0" w:rsidRDefault="00CF2EB0" w:rsidP="0021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E992" w14:textId="77777777" w:rsidR="00DB52B8" w:rsidRDefault="00DB52B8" w:rsidP="002113FD">
    <w:pPr>
      <w:pStyle w:val="Zpat"/>
    </w:pPr>
  </w:p>
  <w:p w14:paraId="6D4F01D0" w14:textId="30DDB1E9" w:rsidR="002113FD" w:rsidRDefault="002113FD" w:rsidP="003464F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1E09" w14:textId="77777777" w:rsidR="00CF2EB0" w:rsidRDefault="00CF2EB0" w:rsidP="002113FD">
      <w:pPr>
        <w:spacing w:after="0" w:line="240" w:lineRule="auto"/>
      </w:pPr>
      <w:r>
        <w:separator/>
      </w:r>
    </w:p>
  </w:footnote>
  <w:footnote w:type="continuationSeparator" w:id="0">
    <w:p w14:paraId="600A9E97" w14:textId="77777777" w:rsidR="00CF2EB0" w:rsidRDefault="00CF2EB0" w:rsidP="0021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7586D" w14:textId="77777777" w:rsidR="002113FD" w:rsidRDefault="002113FD">
    <w:pPr>
      <w:pStyle w:val="Zhlav"/>
    </w:pPr>
    <w:r>
      <w:rPr>
        <w:noProof/>
        <w:lang w:eastAsia="cs-CZ"/>
      </w:rPr>
      <w:drawing>
        <wp:inline distT="0" distB="0" distL="0" distR="0" wp14:anchorId="678796DD" wp14:editId="57B38E66">
          <wp:extent cx="2865120" cy="55426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_JU_CMYK_POSITIVE celé fialové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554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telina Bedřich PhDr. Th.D.">
    <w15:presenceInfo w15:providerId="AD" w15:userId="S::jetelina@jcu.cz::13cba96c-fe56-4847-a214-e2bd35025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85"/>
    <w:rsid w:val="00035B7E"/>
    <w:rsid w:val="000368E3"/>
    <w:rsid w:val="0011316E"/>
    <w:rsid w:val="001D37ED"/>
    <w:rsid w:val="002113FD"/>
    <w:rsid w:val="00243F52"/>
    <w:rsid w:val="0027790E"/>
    <w:rsid w:val="002C0DB0"/>
    <w:rsid w:val="002C6815"/>
    <w:rsid w:val="003464FB"/>
    <w:rsid w:val="0039787B"/>
    <w:rsid w:val="003A3DA7"/>
    <w:rsid w:val="003F5D62"/>
    <w:rsid w:val="00426759"/>
    <w:rsid w:val="004B1571"/>
    <w:rsid w:val="00513C45"/>
    <w:rsid w:val="005220FD"/>
    <w:rsid w:val="00524EA6"/>
    <w:rsid w:val="005B2A88"/>
    <w:rsid w:val="00633694"/>
    <w:rsid w:val="006E4B32"/>
    <w:rsid w:val="0074318F"/>
    <w:rsid w:val="00755182"/>
    <w:rsid w:val="00762720"/>
    <w:rsid w:val="007A3074"/>
    <w:rsid w:val="00811A92"/>
    <w:rsid w:val="008A1F95"/>
    <w:rsid w:val="008C2433"/>
    <w:rsid w:val="009A219F"/>
    <w:rsid w:val="009B1BDA"/>
    <w:rsid w:val="00A11AB4"/>
    <w:rsid w:val="00A53C90"/>
    <w:rsid w:val="00AD20E4"/>
    <w:rsid w:val="00B93FCD"/>
    <w:rsid w:val="00BA56F9"/>
    <w:rsid w:val="00BA7883"/>
    <w:rsid w:val="00BD19DB"/>
    <w:rsid w:val="00C437FE"/>
    <w:rsid w:val="00CF2EB0"/>
    <w:rsid w:val="00D27F4C"/>
    <w:rsid w:val="00D44E96"/>
    <w:rsid w:val="00DB52B8"/>
    <w:rsid w:val="00DC04BA"/>
    <w:rsid w:val="00E03098"/>
    <w:rsid w:val="00E92565"/>
    <w:rsid w:val="00EB1065"/>
    <w:rsid w:val="00EF3547"/>
    <w:rsid w:val="00F10B07"/>
    <w:rsid w:val="00FA5249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F3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C85"/>
  </w:style>
  <w:style w:type="paragraph" w:styleId="Nadpis1">
    <w:name w:val="heading 1"/>
    <w:basedOn w:val="Normln"/>
    <w:next w:val="Normln"/>
    <w:link w:val="Nadpis1Char"/>
    <w:uiPriority w:val="9"/>
    <w:qFormat/>
    <w:rsid w:val="0034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1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1C8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67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7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3FD"/>
  </w:style>
  <w:style w:type="paragraph" w:styleId="Zpat">
    <w:name w:val="footer"/>
    <w:basedOn w:val="Normln"/>
    <w:link w:val="ZpatChar"/>
    <w:uiPriority w:val="99"/>
    <w:unhideWhenUsed/>
    <w:rsid w:val="002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3FD"/>
  </w:style>
  <w:style w:type="character" w:styleId="Odkaznakoment">
    <w:name w:val="annotation reference"/>
    <w:basedOn w:val="Standardnpsmoodstavce"/>
    <w:uiPriority w:val="99"/>
    <w:semiHidden/>
    <w:unhideWhenUsed/>
    <w:rsid w:val="00DC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4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4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4B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464F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C85"/>
  </w:style>
  <w:style w:type="paragraph" w:styleId="Nadpis1">
    <w:name w:val="heading 1"/>
    <w:basedOn w:val="Normln"/>
    <w:next w:val="Normln"/>
    <w:link w:val="Nadpis1Char"/>
    <w:uiPriority w:val="9"/>
    <w:qFormat/>
    <w:rsid w:val="0034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1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1C8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67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7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3FD"/>
  </w:style>
  <w:style w:type="paragraph" w:styleId="Zpat">
    <w:name w:val="footer"/>
    <w:basedOn w:val="Normln"/>
    <w:link w:val="ZpatChar"/>
    <w:uiPriority w:val="99"/>
    <w:unhideWhenUsed/>
    <w:rsid w:val="002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3FD"/>
  </w:style>
  <w:style w:type="character" w:styleId="Odkaznakoment">
    <w:name w:val="annotation reference"/>
    <w:basedOn w:val="Standardnpsmoodstavce"/>
    <w:uiPriority w:val="99"/>
    <w:semiHidden/>
    <w:unhideWhenUsed/>
    <w:rsid w:val="00DC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4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4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4B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464F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konickateologie.cz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simr@tf.jcu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 martina</dc:creator>
  <cp:lastModifiedBy>hlavacova</cp:lastModifiedBy>
  <cp:revision>14</cp:revision>
  <dcterms:created xsi:type="dcterms:W3CDTF">2019-09-10T07:01:00Z</dcterms:created>
  <dcterms:modified xsi:type="dcterms:W3CDTF">2022-01-19T08:36:00Z</dcterms:modified>
</cp:coreProperties>
</file>