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F6" w:rsidRPr="00392E41" w:rsidRDefault="00392E41" w:rsidP="003C36F6">
      <w:pPr>
        <w:pBdr>
          <w:bottom w:val="single" w:sz="18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92E41"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1264285" cy="1704975"/>
            <wp:effectExtent l="19050" t="0" r="0" b="0"/>
            <wp:wrapTight wrapText="bothSides">
              <wp:wrapPolygon edited="0">
                <wp:start x="-325" y="0"/>
                <wp:lineTo x="-325" y="21479"/>
                <wp:lineTo x="21481" y="21479"/>
                <wp:lineTo x="21481" y="0"/>
                <wp:lineTo x="-325" y="0"/>
              </wp:wrapPolygon>
            </wp:wrapTight>
            <wp:docPr id="2" name="obrázek 3" descr="http://www.biskupstvi.cz/storage/akt/rok-milosrdenst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skupstvi.cz/storage/akt/rok-milosrdenst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4B5" w:rsidRPr="00392E41"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-133350</wp:posOffset>
            </wp:positionV>
            <wp:extent cx="1414780" cy="1200150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48" b="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A22" w:rsidRPr="00392E41">
        <w:rPr>
          <w:rFonts w:ascii="Times New Roman" w:hAnsi="Times New Roman" w:cs="Times New Roman"/>
          <w:b/>
          <w:bCs/>
          <w:sz w:val="56"/>
          <w:szCs w:val="56"/>
        </w:rPr>
        <w:t>Klokoty 2016</w:t>
      </w:r>
    </w:p>
    <w:p w:rsidR="003C36F6" w:rsidRPr="00392E41" w:rsidRDefault="00490A22" w:rsidP="00490A22">
      <w:pPr>
        <w:shd w:val="clear" w:color="auto" w:fill="FFFFFF"/>
        <w:spacing w:after="0" w:line="270" w:lineRule="atLeast"/>
        <w:ind w:firstLine="708"/>
        <w:rPr>
          <w:rFonts w:ascii="Times New Roman" w:hAnsi="Times New Roman" w:cs="Times New Roman"/>
          <w:b/>
          <w:bCs/>
          <w:sz w:val="68"/>
          <w:szCs w:val="68"/>
        </w:rPr>
      </w:pPr>
      <w:r w:rsidRPr="00392E41">
        <w:rPr>
          <w:rFonts w:ascii="Times New Roman" w:hAnsi="Times New Roman" w:cs="Times New Roman"/>
          <w:b/>
          <w:bCs/>
          <w:sz w:val="68"/>
          <w:szCs w:val="68"/>
        </w:rPr>
        <w:t>MISIONÁŘI MILOSRDENSTVÍ</w:t>
      </w:r>
    </w:p>
    <w:p w:rsidR="000B5CA6" w:rsidRPr="000B5CA6" w:rsidRDefault="00CC3C4E" w:rsidP="00C20268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cs-CZ"/>
        </w:rPr>
      </w:pPr>
      <w:r w:rsidRPr="00952D8B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  <w:lang w:eastAsia="cs-CZ"/>
        </w:rPr>
        <w:br/>
      </w:r>
      <w:proofErr w:type="gramStart"/>
      <w:r w:rsidR="0037224C" w:rsidRPr="000B5CA6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cs-CZ"/>
        </w:rPr>
        <w:t>18</w:t>
      </w:r>
      <w:r w:rsidR="00B253F0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cs-CZ"/>
        </w:rPr>
        <w:t>.</w:t>
      </w:r>
      <w:r w:rsidR="0037224C" w:rsidRPr="000B5CA6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cs-CZ"/>
        </w:rPr>
        <w:t xml:space="preserve"> –20</w:t>
      </w:r>
      <w:proofErr w:type="gramEnd"/>
      <w:r w:rsidR="0037224C" w:rsidRPr="000B5CA6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cs-CZ"/>
        </w:rPr>
        <w:t>. května (středa-pátek)</w:t>
      </w:r>
    </w:p>
    <w:p w:rsidR="000B5CA6" w:rsidRDefault="00CC3C4E" w:rsidP="000B5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 w:rsidRPr="00ED765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cs-CZ"/>
        </w:rPr>
        <w:t>Exercicie všedního dne</w:t>
      </w:r>
      <w:r w:rsidR="00362A34" w:rsidRPr="00362A3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s P. </w:t>
      </w:r>
      <w:proofErr w:type="spellStart"/>
      <w:r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ThLic</w:t>
      </w:r>
      <w:proofErr w:type="spellEnd"/>
      <w:r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. Martinem Sedloněm, OMI – provinčním vikářem</w:t>
      </w:r>
    </w:p>
    <w:p w:rsidR="000B5CA6" w:rsidRDefault="000B5CA6" w:rsidP="000B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</w:pPr>
      <w:r w:rsidRPr="00ED765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>St</w:t>
      </w:r>
      <w:r w:rsidRPr="000B5CA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>ředa</w:t>
      </w:r>
    </w:p>
    <w:p w:rsidR="000B5CA6" w:rsidRDefault="00392E41" w:rsidP="000B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od 16 h svátost smíření, </w:t>
      </w:r>
      <w:r w:rsidR="000B5CA6"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17</w:t>
      </w:r>
      <w:r w:rsidR="00B253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h</w:t>
      </w:r>
      <w:r w:rsidR="000B5CA6"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mše svatá s tematickou promluvou, od 18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h</w:t>
      </w:r>
      <w:r w:rsidR="000B5CA6"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přednáška</w:t>
      </w:r>
      <w:r w:rsidR="000B5CA6" w:rsidRPr="00ED765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="000B5CA6" w:rsidRPr="000B5CA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>Čtvrtek</w:t>
      </w:r>
    </w:p>
    <w:p w:rsidR="0064150E" w:rsidRDefault="000B5CA6" w:rsidP="000B5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9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- 11.30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h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dopolední blok, 11.30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–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14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h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prostory Emauz k dispozici k osobní meditaci, duchovnímu rozhovoru, občerstvení z vlastních zásob, 14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–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16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h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odpolední blok, </w:t>
      </w:r>
    </w:p>
    <w:p w:rsidR="000B5CA6" w:rsidRDefault="00392E41" w:rsidP="000B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od 16 h svátost smíření, </w:t>
      </w:r>
      <w:r w:rsidR="000B5CA6"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17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h</w:t>
      </w:r>
      <w:r w:rsidR="000B5CA6"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- mše sv. s tematickou promluvou, </w:t>
      </w:r>
      <w:r w:rsidR="000B5CA6"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od 18</w:t>
      </w:r>
      <w:r w:rsidR="00B253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h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0B5CA6"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setkání 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 </w:t>
      </w:r>
      <w:r w:rsidR="000B5CA6"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dotazy</w:t>
      </w:r>
      <w:r w:rsidR="000B5CA6" w:rsidRPr="00ED765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="000B5CA6" w:rsidRPr="000B5CA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>Pátek</w:t>
      </w:r>
    </w:p>
    <w:p w:rsidR="0064150E" w:rsidRDefault="000B5CA6" w:rsidP="000B5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9 - 11.30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h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dopolední blok, 11.30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–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14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h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prostory Emauz k dispozici k osobní meditaci, duchovnímu rozhovoru, občerstvení z vlastních zásob, 14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–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16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h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odpolední blok, </w:t>
      </w:r>
    </w:p>
    <w:p w:rsidR="009E24B6" w:rsidRDefault="002214B5" w:rsidP="000B5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17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h</w:t>
      </w:r>
      <w:r w:rsidR="000B5CA6"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- mše sv. s tematickou promluvou, </w:t>
      </w:r>
      <w:r w:rsidR="000B5CA6"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od 17.45</w:t>
      </w:r>
      <w:r w:rsidR="003D0B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h</w:t>
      </w:r>
      <w:r w:rsidR="000B5CA6"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adorace s možností ke sv. smíření </w:t>
      </w:r>
    </w:p>
    <w:p w:rsidR="000B5CA6" w:rsidRDefault="000B5CA6" w:rsidP="000B5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a duchovnímu rozhovoru do 20.30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2214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h</w:t>
      </w:r>
    </w:p>
    <w:p w:rsidR="000B5CA6" w:rsidRPr="000B5CA6" w:rsidRDefault="000B5CA6" w:rsidP="000B5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0"/>
          <w:szCs w:val="10"/>
          <w:shd w:val="clear" w:color="auto" w:fill="FFFFFF"/>
          <w:lang w:eastAsia="cs-CZ"/>
        </w:rPr>
      </w:pPr>
    </w:p>
    <w:p w:rsidR="000B5CA6" w:rsidRPr="000B5CA6" w:rsidRDefault="00CC3C4E" w:rsidP="000B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cs-CZ"/>
        </w:rPr>
      </w:pPr>
      <w:r w:rsidRPr="00ED765C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cs-CZ"/>
        </w:rPr>
        <w:t>21.</w:t>
      </w:r>
      <w:r w:rsidR="000B5CA6" w:rsidRPr="000B5CA6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eastAsia="cs-CZ"/>
        </w:rPr>
        <w:t xml:space="preserve"> května</w:t>
      </w:r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cs-CZ"/>
        </w:rPr>
        <w:t xml:space="preserve"> OMI pouť na Klokotech</w:t>
      </w:r>
    </w:p>
    <w:p w:rsidR="00392E41" w:rsidRDefault="00CC3C4E" w:rsidP="00C2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(</w:t>
      </w:r>
      <w:r w:rsidR="00362A3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ke </w:t>
      </w:r>
      <w:r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sv. Evžen</w:t>
      </w:r>
      <w:r w:rsidR="00362A3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u</w:t>
      </w:r>
      <w:r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de </w:t>
      </w:r>
      <w:proofErr w:type="spellStart"/>
      <w:r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Mazenod</w:t>
      </w:r>
      <w:proofErr w:type="spellEnd"/>
      <w:r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, zakladatel</w:t>
      </w:r>
      <w:r w:rsidR="00362A3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i</w:t>
      </w:r>
      <w:r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Kongregace oblátů P. Marie Neposkvrněné)</w:t>
      </w:r>
    </w:p>
    <w:p w:rsidR="00C20268" w:rsidRPr="003D0B4B" w:rsidRDefault="00392E41" w:rsidP="00C2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od 10 h svátost smíření, 11 </w:t>
      </w:r>
      <w:r w:rsidR="00B36E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h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mše svatá</w:t>
      </w:r>
      <w:r w:rsidR="00CC3C4E" w:rsidRPr="00ED765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</w:p>
    <w:p w:rsidR="00490A22" w:rsidRPr="00952D8B" w:rsidRDefault="00CC3C4E" w:rsidP="00C2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</w:pPr>
      <w:r w:rsidRPr="00490A22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>3.</w:t>
      </w:r>
      <w:r w:rsidR="000B5CA6" w:rsidRPr="00490A22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 xml:space="preserve"> června</w:t>
      </w:r>
      <w:r w:rsidR="009E24B6" w:rsidRPr="009E24B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 xml:space="preserve"> </w:t>
      </w:r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Slavno</w:t>
      </w:r>
      <w:r w:rsidR="00490A22"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st Nejsvětějšího Srdce Ježíšova</w:t>
      </w:r>
    </w:p>
    <w:p w:rsidR="00490A22" w:rsidRDefault="00CC3C4E" w:rsidP="0049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s P. Martinem Sedloněm, OMI</w:t>
      </w:r>
      <w:r w:rsidR="00490A22"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 xml:space="preserve">, </w:t>
      </w:r>
      <w:r w:rsidR="00490A22" w:rsidRPr="0037224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první pátek  v</w:t>
      </w:r>
      <w:r w:rsidR="00490A2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  <w:r w:rsidR="00490A22" w:rsidRPr="0037224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měsíci</w:t>
      </w:r>
    </w:p>
    <w:p w:rsidR="00490A22" w:rsidRDefault="002214B5" w:rsidP="0095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17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h</w:t>
      </w:r>
      <w:r w:rsidR="00CC3C4E" w:rsidRPr="0037224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mše svatá </w:t>
      </w:r>
      <w:r w:rsidR="003D0B4B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 tematickou promluvou, od 17.45 h</w:t>
      </w:r>
      <w:r w:rsidR="009E24B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r w:rsidR="00CC3C4E"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adorace s možností ke sv. smíření </w:t>
      </w:r>
    </w:p>
    <w:p w:rsidR="00490A22" w:rsidRDefault="00CC3C4E" w:rsidP="0049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 w:rsidRPr="003722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a duchovnímu rozhovoru do 20.30</w:t>
      </w:r>
      <w:r w:rsidR="003D0B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h</w:t>
      </w:r>
    </w:p>
    <w:p w:rsidR="00490A22" w:rsidRDefault="00CC3C4E" w:rsidP="0049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</w:pPr>
      <w:r w:rsidRPr="003D0B4B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br/>
      </w:r>
      <w:r w:rsidRPr="00490A22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>4.</w:t>
      </w:r>
      <w:r w:rsidR="00C2026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>června</w:t>
      </w:r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 xml:space="preserve"> Malá pouť</w:t>
      </w:r>
      <w:r w:rsidR="00490A22"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 xml:space="preserve"> k Neposkvrněnému srdci Panny Marie,</w:t>
      </w:r>
    </w:p>
    <w:p w:rsidR="00C20268" w:rsidRDefault="00490A22" w:rsidP="0049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490A2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cs-CZ"/>
        </w:rPr>
        <w:t xml:space="preserve">Hlavní celebrant </w:t>
      </w:r>
      <w:proofErr w:type="spellStart"/>
      <w:r w:rsidRPr="00490A2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cs-CZ"/>
        </w:rPr>
        <w:t>Mons</w:t>
      </w:r>
      <w:proofErr w:type="spellEnd"/>
      <w:r w:rsidRPr="00490A2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cs-CZ"/>
        </w:rPr>
        <w:t xml:space="preserve">. Pavel </w:t>
      </w:r>
      <w:proofErr w:type="spellStart"/>
      <w:r w:rsidRPr="00490A2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cs-CZ"/>
        </w:rPr>
        <w:t>Posád</w:t>
      </w:r>
      <w:proofErr w:type="spellEnd"/>
      <w:r w:rsidRPr="00490A2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cs-CZ"/>
        </w:rPr>
        <w:t>, pomocný biskup českobudějovické diecéze</w:t>
      </w:r>
      <w:r w:rsidR="00CC3C4E" w:rsidRPr="00490A2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</w:t>
      </w:r>
    </w:p>
    <w:p w:rsidR="00CC3C4E" w:rsidRPr="00ED765C" w:rsidRDefault="00C20268" w:rsidP="0049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od 16</w:t>
      </w:r>
      <w:r w:rsidR="003D0B4B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h</w:t>
      </w:r>
      <w:r w:rsidR="00CC3C4E" w:rsidRPr="0037224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zpovědní služba P. Martin Sedloň, OMI</w:t>
      </w:r>
    </w:p>
    <w:p w:rsidR="00490A22" w:rsidRPr="00952D8B" w:rsidRDefault="00CC3C4E" w:rsidP="000B5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</w:pPr>
      <w:r w:rsidRPr="003D0B4B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br/>
      </w:r>
      <w:r w:rsidRPr="002214B5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>15.</w:t>
      </w:r>
      <w:r w:rsidR="00490A22" w:rsidRPr="002214B5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 xml:space="preserve"> </w:t>
      </w:r>
      <w:r w:rsidR="009E24B6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>s</w:t>
      </w:r>
      <w:r w:rsidR="00490A22" w:rsidRPr="002214B5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>rpna</w:t>
      </w:r>
      <w:r w:rsidR="009E24B6" w:rsidRPr="009E24B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 xml:space="preserve"> </w:t>
      </w:r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 xml:space="preserve">Slavnost Nanebevzetí </w:t>
      </w:r>
      <w:proofErr w:type="spellStart"/>
      <w:proofErr w:type="gramStart"/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P</w:t>
      </w:r>
      <w:r w:rsidR="00490A22"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.</w:t>
      </w:r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Marie</w:t>
      </w:r>
      <w:proofErr w:type="spellEnd"/>
      <w:proofErr w:type="gramEnd"/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 xml:space="preserve"> s P. </w:t>
      </w:r>
      <w:proofErr w:type="spellStart"/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Güntherem</w:t>
      </w:r>
      <w:proofErr w:type="spellEnd"/>
      <w:r w:rsidR="009E24B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 xml:space="preserve"> </w:t>
      </w:r>
      <w:proofErr w:type="spellStart"/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Ecklbauerem</w:t>
      </w:r>
      <w:proofErr w:type="spellEnd"/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, OMI</w:t>
      </w:r>
    </w:p>
    <w:p w:rsidR="0064150E" w:rsidRDefault="00392E41" w:rsidP="000B5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od 16 h svátost smíření,</w:t>
      </w:r>
      <w:r w:rsidR="00CC3C4E" w:rsidRPr="0037224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17</w:t>
      </w:r>
      <w:r w:rsidR="003D0B4B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h</w:t>
      </w:r>
      <w:r w:rsidR="00CC3C4E" w:rsidRPr="0037224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mše svatá s tematickou promluvou, od 18</w:t>
      </w:r>
      <w:r w:rsidR="003D0B4B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h</w:t>
      </w:r>
      <w:r w:rsidR="00CC3C4E" w:rsidRPr="0037224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přednáška</w:t>
      </w:r>
    </w:p>
    <w:p w:rsidR="0064150E" w:rsidRPr="00952D8B" w:rsidRDefault="00CC3C4E" w:rsidP="000B5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3D0B4B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br/>
      </w:r>
      <w:r w:rsidRPr="0064150E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>8.</w:t>
      </w:r>
      <w:r w:rsidR="0064150E" w:rsidRPr="0064150E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 xml:space="preserve"> </w:t>
      </w:r>
      <w:r w:rsidR="009E24B6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>z</w:t>
      </w:r>
      <w:r w:rsidR="0064150E" w:rsidRPr="0064150E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cs-CZ"/>
        </w:rPr>
        <w:t>áří</w:t>
      </w:r>
      <w:r w:rsidR="009E24B6" w:rsidRPr="009E24B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 xml:space="preserve"> </w:t>
      </w:r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 xml:space="preserve">Narození Panny Marie s P. </w:t>
      </w:r>
      <w:proofErr w:type="spellStart"/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Güntherem</w:t>
      </w:r>
      <w:proofErr w:type="spellEnd"/>
      <w:r w:rsidR="009E24B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 xml:space="preserve"> </w:t>
      </w:r>
      <w:proofErr w:type="spellStart"/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Ecklbauerem</w:t>
      </w:r>
      <w:proofErr w:type="spellEnd"/>
      <w:r w:rsidRPr="00952D8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cs-CZ"/>
        </w:rPr>
        <w:t>, OMI</w:t>
      </w:r>
    </w:p>
    <w:p w:rsidR="003D0B4B" w:rsidRDefault="00392E41" w:rsidP="000B5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od 16 h svátost smíření,</w:t>
      </w:r>
      <w:r w:rsidR="00CC3C4E" w:rsidRPr="0037224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17</w:t>
      </w:r>
      <w:r w:rsidR="003D0B4B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h</w:t>
      </w:r>
      <w:r w:rsidR="00CC3C4E" w:rsidRPr="0037224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mše svatá s tematickou promluvou, od 18</w:t>
      </w:r>
      <w:r w:rsidR="003D0B4B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h</w:t>
      </w:r>
      <w:r w:rsidR="00CC3C4E" w:rsidRPr="0037224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přednáška</w:t>
      </w:r>
      <w:r w:rsidR="00CC3C4E" w:rsidRPr="0037224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="000B5CA6" w:rsidRPr="003D0B4B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br/>
      </w:r>
      <w:r w:rsidR="00CC3C4E" w:rsidRPr="000B5CA6">
        <w:rPr>
          <w:rFonts w:ascii="Times New Roman" w:eastAsia="Times New Roman" w:hAnsi="Times New Roman" w:cs="Times New Roman"/>
          <w:b/>
          <w:color w:val="222222"/>
          <w:sz w:val="32"/>
          <w:szCs w:val="28"/>
          <w:u w:val="single"/>
          <w:lang w:eastAsia="cs-CZ"/>
        </w:rPr>
        <w:t>7.</w:t>
      </w:r>
      <w:r w:rsidR="000B5CA6" w:rsidRPr="000B5CA6">
        <w:rPr>
          <w:rFonts w:ascii="Times New Roman" w:eastAsia="Times New Roman" w:hAnsi="Times New Roman" w:cs="Times New Roman"/>
          <w:b/>
          <w:color w:val="222222"/>
          <w:sz w:val="32"/>
          <w:szCs w:val="28"/>
          <w:u w:val="single"/>
          <w:lang w:eastAsia="cs-CZ"/>
        </w:rPr>
        <w:t xml:space="preserve"> října</w:t>
      </w:r>
      <w:r w:rsidR="00CC3C4E" w:rsidRPr="00952D8B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cs-CZ"/>
        </w:rPr>
        <w:t xml:space="preserve"> Panna Maria Růžencová</w:t>
      </w:r>
      <w:r w:rsidR="00362A34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cs-CZ"/>
        </w:rPr>
        <w:t xml:space="preserve"> </w:t>
      </w:r>
      <w:r w:rsidR="00CC3C4E" w:rsidRPr="00952D8B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cs-CZ"/>
        </w:rPr>
        <w:t>s P. Martinem Sedloněm, OMI</w:t>
      </w:r>
    </w:p>
    <w:p w:rsidR="0064150E" w:rsidRDefault="00CC3C4E" w:rsidP="000B5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17</w:t>
      </w:r>
      <w:r w:rsidR="003D0B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h</w:t>
      </w:r>
      <w:r w:rsidRPr="00ED76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- mše sv. s tematickou promluvou,</w:t>
      </w:r>
    </w:p>
    <w:p w:rsidR="00CC3C4E" w:rsidRPr="000B5CA6" w:rsidRDefault="00CC3C4E" w:rsidP="000B5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B5C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od 17.45 </w:t>
      </w:r>
      <w:r w:rsidR="003D0B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h </w:t>
      </w:r>
      <w:r w:rsidRPr="000B5C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adorace s možností ke sv. smíření a duchovnímu rozhovoru do 20.30</w:t>
      </w:r>
      <w:r w:rsidR="003D0B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h</w:t>
      </w:r>
    </w:p>
    <w:p w:rsidR="00952D8B" w:rsidRDefault="00856661" w:rsidP="00952D8B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</w:pPr>
      <w:r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>++++++++++++++++++++++++++++++++++++++++++++++++++++++++++++++++++++++++++++++++++++</w:t>
      </w:r>
    </w:p>
    <w:p w:rsidR="00952D8B" w:rsidRPr="00FF1C72" w:rsidRDefault="00952D8B" w:rsidP="00952D8B">
      <w:pPr>
        <w:spacing w:after="0" w:line="240" w:lineRule="auto"/>
        <w:rPr>
          <w:rFonts w:ascii="Arial Narrow" w:hAnsi="Arial Narrow" w:cs="Arial Narrow"/>
          <w:i/>
          <w:iCs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67945</wp:posOffset>
            </wp:positionV>
            <wp:extent cx="847725" cy="691515"/>
            <wp:effectExtent l="0" t="0" r="9525" b="0"/>
            <wp:wrapTight wrapText="bothSides">
              <wp:wrapPolygon edited="0">
                <wp:start x="0" y="0"/>
                <wp:lineTo x="0" y="20826"/>
                <wp:lineTo x="21357" y="20826"/>
                <wp:lineTo x="21357" y="0"/>
                <wp:lineTo x="0" y="0"/>
              </wp:wrapPolygon>
            </wp:wrapTight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1C72"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 xml:space="preserve">ŘKF Tábor-Klokoty, </w:t>
      </w:r>
      <w:r w:rsidRPr="00FF1C72">
        <w:rPr>
          <w:rFonts w:ascii="Arial Narrow" w:hAnsi="Arial Narrow" w:cs="Arial Narrow"/>
          <w:i/>
          <w:iCs/>
          <w:noProof/>
          <w:sz w:val="26"/>
          <w:szCs w:val="26"/>
          <w:lang w:eastAsia="cs-CZ"/>
        </w:rPr>
        <w:t xml:space="preserve">Staroklokotská 1, 39003 Tábor </w:t>
      </w:r>
      <w:r w:rsidRPr="00FF1C72">
        <w:rPr>
          <w:rFonts w:ascii="Arial Narrow" w:hAnsi="Arial Narrow" w:cs="Arial Narrow"/>
          <w:i/>
          <w:iCs/>
          <w:noProof/>
          <w:sz w:val="26"/>
          <w:szCs w:val="26"/>
          <w:lang w:eastAsia="cs-CZ"/>
        </w:rPr>
        <w:tab/>
      </w:r>
      <w:r w:rsidRPr="00FF1C72">
        <w:rPr>
          <w:rFonts w:ascii="Arial Narrow" w:hAnsi="Arial Narrow" w:cs="Arial Narrow"/>
          <w:i/>
          <w:iCs/>
          <w:noProof/>
          <w:sz w:val="26"/>
          <w:szCs w:val="26"/>
          <w:lang w:eastAsia="cs-CZ"/>
        </w:rPr>
        <w:tab/>
      </w:r>
      <w:r w:rsidRPr="00FF1C72">
        <w:rPr>
          <w:rFonts w:ascii="Arial Narrow" w:hAnsi="Arial Narrow" w:cs="Arial Narrow"/>
          <w:b/>
          <w:bCs/>
          <w:i/>
          <w:iCs/>
          <w:sz w:val="26"/>
          <w:szCs w:val="26"/>
        </w:rPr>
        <w:t>Mše sv. denně v 17 h</w:t>
      </w:r>
    </w:p>
    <w:p w:rsidR="00952D8B" w:rsidRPr="00FF1C72" w:rsidRDefault="00952D8B" w:rsidP="00952D8B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</w:pPr>
      <w:r w:rsidRPr="00FF1C72">
        <w:rPr>
          <w:rFonts w:ascii="Arial Narrow" w:hAnsi="Arial Narrow" w:cs="Arial Narrow"/>
          <w:i/>
          <w:iCs/>
          <w:noProof/>
          <w:sz w:val="26"/>
          <w:szCs w:val="26"/>
          <w:lang w:eastAsia="cs-CZ"/>
        </w:rPr>
        <w:t>tel. 381 232 584</w:t>
      </w:r>
      <w:r w:rsidRPr="00FF1C72">
        <w:rPr>
          <w:rFonts w:ascii="Arial Narrow" w:hAnsi="Arial Narrow" w:cs="Arial Narrow"/>
          <w:i/>
          <w:iCs/>
          <w:noProof/>
          <w:sz w:val="26"/>
          <w:szCs w:val="26"/>
          <w:lang w:eastAsia="cs-CZ"/>
        </w:rPr>
        <w:tab/>
      </w:r>
      <w:r w:rsidRPr="00FF1C72"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 xml:space="preserve">e-mail: </w:t>
      </w:r>
      <w:hyperlink r:id="rId8" w:history="1">
        <w:r w:rsidRPr="00FF1C72">
          <w:rPr>
            <w:rStyle w:val="Hypertextovodkaz"/>
            <w:rFonts w:ascii="Arial Narrow" w:hAnsi="Arial Narrow" w:cs="Arial Narrow"/>
            <w:b/>
            <w:bCs/>
            <w:i/>
            <w:iCs/>
            <w:noProof/>
            <w:sz w:val="26"/>
            <w:szCs w:val="26"/>
            <w:lang w:eastAsia="cs-CZ"/>
          </w:rPr>
          <w:t>klokotyomi@volny.cz</w:t>
        </w:r>
      </w:hyperlink>
      <w:r w:rsidRPr="00FF1C72"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ab/>
      </w:r>
      <w:r w:rsidRPr="00FF1C72"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ab/>
      </w:r>
      <w:r w:rsidRPr="00FF1C72">
        <w:rPr>
          <w:rFonts w:ascii="Arial Narrow" w:hAnsi="Arial Narrow" w:cs="Arial Narrow"/>
          <w:b/>
          <w:bCs/>
          <w:i/>
          <w:iCs/>
          <w:sz w:val="26"/>
          <w:szCs w:val="26"/>
        </w:rPr>
        <w:t>v neděli v 10 h</w:t>
      </w:r>
      <w:r w:rsidRPr="00FF1C72"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ab/>
      </w:r>
    </w:p>
    <w:p w:rsidR="00952D8B" w:rsidRPr="00FF1C72" w:rsidRDefault="00C154CA" w:rsidP="00952D8B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26"/>
          <w:szCs w:val="26"/>
        </w:rPr>
      </w:pPr>
      <w:hyperlink r:id="rId9" w:history="1">
        <w:r w:rsidR="00952D8B" w:rsidRPr="00FF1C72">
          <w:rPr>
            <w:rStyle w:val="Hypertextovodkaz"/>
            <w:rFonts w:ascii="Arial Narrow" w:hAnsi="Arial Narrow" w:cs="Arial Narrow"/>
            <w:b/>
            <w:bCs/>
            <w:i/>
            <w:iCs/>
            <w:noProof/>
            <w:sz w:val="26"/>
            <w:szCs w:val="26"/>
            <w:lang w:eastAsia="cs-CZ"/>
          </w:rPr>
          <w:t>www.klokoty.cz</w:t>
        </w:r>
      </w:hyperlink>
      <w:r w:rsidR="00952D8B" w:rsidRPr="00FF1C72"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ab/>
      </w:r>
      <w:hyperlink r:id="rId10" w:history="1">
        <w:r w:rsidR="00952D8B" w:rsidRPr="00FF1C72">
          <w:rPr>
            <w:rStyle w:val="Hypertextovodkaz"/>
            <w:rFonts w:ascii="Arial Narrow" w:hAnsi="Arial Narrow" w:cs="Arial Narrow"/>
            <w:b/>
            <w:bCs/>
            <w:i/>
            <w:iCs/>
            <w:noProof/>
            <w:sz w:val="26"/>
            <w:szCs w:val="26"/>
            <w:lang w:eastAsia="cs-CZ"/>
          </w:rPr>
          <w:t>www.oblati.cz</w:t>
        </w:r>
      </w:hyperlink>
      <w:r w:rsidR="00952D8B" w:rsidRPr="00FF1C72">
        <w:rPr>
          <w:rStyle w:val="Hypertextovodkaz"/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ab/>
      </w:r>
      <w:r w:rsidR="00952D8B" w:rsidRPr="00FF1C72"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ab/>
      </w:r>
      <w:r w:rsidR="00952D8B" w:rsidRPr="00FF1C72"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ab/>
      </w:r>
      <w:r w:rsidR="00952D8B" w:rsidRPr="00FF1C72"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ab/>
      </w:r>
      <w:r w:rsidR="00952D8B" w:rsidRPr="00FF1C72">
        <w:rPr>
          <w:rFonts w:ascii="Arial Narrow" w:hAnsi="Arial Narrow" w:cs="Arial Narrow"/>
          <w:b/>
          <w:bCs/>
          <w:i/>
          <w:iCs/>
          <w:noProof/>
          <w:sz w:val="26"/>
          <w:szCs w:val="26"/>
          <w:lang w:eastAsia="cs-CZ"/>
        </w:rPr>
        <w:tab/>
        <w:t xml:space="preserve">Zpověď: </w:t>
      </w:r>
      <w:r w:rsidR="00952D8B" w:rsidRPr="00FF1C72">
        <w:rPr>
          <w:rFonts w:ascii="Arial Narrow" w:hAnsi="Arial Narrow" w:cs="Arial Narrow"/>
          <w:b/>
          <w:bCs/>
          <w:i/>
          <w:iCs/>
          <w:sz w:val="26"/>
          <w:szCs w:val="26"/>
        </w:rPr>
        <w:t>po-so 16.30-17</w:t>
      </w:r>
      <w:r w:rsidR="00B36EBF"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 h</w:t>
      </w:r>
    </w:p>
    <w:p w:rsidR="00952D8B" w:rsidRDefault="00952D8B" w:rsidP="00952D8B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26"/>
          <w:szCs w:val="26"/>
        </w:rPr>
      </w:pPr>
      <w:r w:rsidRPr="00424506">
        <w:rPr>
          <w:rFonts w:ascii="Arial Narrow" w:hAnsi="Arial Narrow" w:cs="Arial Narrow"/>
          <w:b/>
          <w:bCs/>
          <w:i/>
          <w:iCs/>
          <w:sz w:val="26"/>
          <w:szCs w:val="26"/>
        </w:rPr>
        <w:t>Poutnické a turistické skupiny prosíme o nahlášení</w:t>
      </w:r>
      <w:r w:rsidRPr="00DE3352">
        <w:rPr>
          <w:rStyle w:val="Hypertextovodkaz"/>
          <w:rFonts w:ascii="Arial Narrow" w:hAnsi="Arial Narrow" w:cs="Arial Narrow"/>
          <w:b/>
          <w:bCs/>
          <w:i/>
          <w:iCs/>
          <w:noProof/>
          <w:sz w:val="26"/>
          <w:szCs w:val="26"/>
          <w:u w:val="none"/>
          <w:lang w:eastAsia="cs-CZ"/>
        </w:rPr>
        <w:tab/>
      </w:r>
      <w:r w:rsidRPr="00DE3352">
        <w:rPr>
          <w:rStyle w:val="Hypertextovodkaz"/>
          <w:rFonts w:ascii="Arial Narrow" w:hAnsi="Arial Narrow" w:cs="Arial Narrow"/>
          <w:b/>
          <w:bCs/>
          <w:i/>
          <w:iCs/>
          <w:noProof/>
          <w:sz w:val="26"/>
          <w:szCs w:val="26"/>
          <w:u w:val="none"/>
          <w:lang w:eastAsia="cs-CZ"/>
        </w:rPr>
        <w:tab/>
      </w:r>
      <w:r w:rsidRPr="00DE3352">
        <w:rPr>
          <w:rStyle w:val="Hypertextovodkaz"/>
          <w:rFonts w:ascii="Arial Narrow" w:hAnsi="Arial Narrow" w:cs="Arial Narrow"/>
          <w:b/>
          <w:bCs/>
          <w:i/>
          <w:iCs/>
          <w:noProof/>
          <w:sz w:val="26"/>
          <w:szCs w:val="26"/>
          <w:u w:val="none"/>
          <w:lang w:eastAsia="cs-CZ"/>
        </w:rPr>
        <w:tab/>
      </w:r>
      <w:r w:rsidRPr="00586FF1">
        <w:rPr>
          <w:rFonts w:ascii="Arial Narrow" w:hAnsi="Arial Narrow" w:cs="Arial Narrow"/>
          <w:b/>
          <w:bCs/>
          <w:i/>
          <w:iCs/>
          <w:sz w:val="26"/>
          <w:szCs w:val="26"/>
        </w:rPr>
        <w:t>pátek 17.30-20.30</w:t>
      </w:r>
      <w:r w:rsidR="00B36EBF"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 h</w:t>
      </w:r>
    </w:p>
    <w:p w:rsidR="003D0B4B" w:rsidRDefault="00952D8B" w:rsidP="00DE3352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26"/>
          <w:szCs w:val="26"/>
        </w:rPr>
      </w:pPr>
      <w:r w:rsidRPr="00FF1C72"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na </w:t>
      </w:r>
      <w:proofErr w:type="gramStart"/>
      <w:r w:rsidRPr="00FF1C72">
        <w:rPr>
          <w:rFonts w:ascii="Arial Narrow" w:hAnsi="Arial Narrow" w:cs="Arial Narrow"/>
          <w:b/>
          <w:bCs/>
          <w:i/>
          <w:iCs/>
          <w:sz w:val="26"/>
          <w:szCs w:val="26"/>
        </w:rPr>
        <w:t>tel.  730 572 937</w:t>
      </w:r>
      <w:proofErr w:type="gramEnd"/>
      <w:r w:rsidRPr="00FF1C72"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 nebo mail: </w:t>
      </w:r>
      <w:hyperlink r:id="rId11" w:history="1">
        <w:r w:rsidR="00DE3352" w:rsidRPr="002004E6">
          <w:rPr>
            <w:rStyle w:val="Hypertextovodkaz"/>
            <w:rFonts w:ascii="Arial Narrow" w:hAnsi="Arial Narrow" w:cs="Arial Narrow"/>
            <w:b/>
            <w:bCs/>
            <w:i/>
            <w:iCs/>
            <w:sz w:val="26"/>
            <w:szCs w:val="26"/>
          </w:rPr>
          <w:t>klokotypoutni@centrum.cz</w:t>
        </w:r>
      </w:hyperlink>
    </w:p>
    <w:sectPr w:rsidR="003D0B4B" w:rsidSect="00CC3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0C8"/>
    <w:rsid w:val="000430C8"/>
    <w:rsid w:val="000B5CA6"/>
    <w:rsid w:val="00120B05"/>
    <w:rsid w:val="002214B5"/>
    <w:rsid w:val="00362A34"/>
    <w:rsid w:val="0037224C"/>
    <w:rsid w:val="00392E41"/>
    <w:rsid w:val="003C36F6"/>
    <w:rsid w:val="003D0B4B"/>
    <w:rsid w:val="00490A22"/>
    <w:rsid w:val="004D4D33"/>
    <w:rsid w:val="0063427A"/>
    <w:rsid w:val="0064150E"/>
    <w:rsid w:val="00646D5C"/>
    <w:rsid w:val="006706A8"/>
    <w:rsid w:val="00856661"/>
    <w:rsid w:val="00952D8B"/>
    <w:rsid w:val="009E24B6"/>
    <w:rsid w:val="00B253F0"/>
    <w:rsid w:val="00B36EBF"/>
    <w:rsid w:val="00BB49A8"/>
    <w:rsid w:val="00C154CA"/>
    <w:rsid w:val="00C20268"/>
    <w:rsid w:val="00CC3C4E"/>
    <w:rsid w:val="00D063FD"/>
    <w:rsid w:val="00DE3352"/>
    <w:rsid w:val="00FC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52D8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kotyomi@vol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klokotypoutni@centrum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blat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oko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4A14-40CC-40FC-BBE1-84F93BC7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Římskokatolická farnost Tábor-Klokoty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Římskokatolická farnost Tábor-Klokoty</dc:creator>
  <cp:lastModifiedBy>Jana</cp:lastModifiedBy>
  <cp:revision>7</cp:revision>
  <cp:lastPrinted>2016-04-06T09:00:00Z</cp:lastPrinted>
  <dcterms:created xsi:type="dcterms:W3CDTF">2016-04-04T08:50:00Z</dcterms:created>
  <dcterms:modified xsi:type="dcterms:W3CDTF">2016-04-06T12:58:00Z</dcterms:modified>
</cp:coreProperties>
</file>