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B5" w:rsidRPr="005825A3" w:rsidRDefault="007926B5" w:rsidP="005825A3">
      <w:pPr>
        <w:jc w:val="center"/>
        <w:rPr>
          <w:rFonts w:ascii="Book Antiqua" w:hAnsi="Book Antiqua" w:cs="Times New Roman"/>
          <w:i/>
          <w:sz w:val="28"/>
          <w:szCs w:val="24"/>
        </w:rPr>
      </w:pPr>
      <w:r w:rsidRPr="005825A3">
        <w:rPr>
          <w:rFonts w:ascii="Book Antiqua" w:hAnsi="Book Antiqua" w:cs="Times New Roman"/>
          <w:i/>
          <w:sz w:val="28"/>
          <w:szCs w:val="24"/>
        </w:rPr>
        <w:t xml:space="preserve">(Přečtěte, prosím, tento text při ohláškách na Květnou neděli </w:t>
      </w:r>
      <w:r w:rsidR="00006D4A">
        <w:rPr>
          <w:rFonts w:ascii="Book Antiqua" w:hAnsi="Book Antiqua" w:cs="Times New Roman"/>
          <w:i/>
          <w:sz w:val="28"/>
          <w:szCs w:val="24"/>
        </w:rPr>
        <w:t>2</w:t>
      </w:r>
      <w:r w:rsidRPr="005825A3">
        <w:rPr>
          <w:rFonts w:ascii="Book Antiqua" w:hAnsi="Book Antiqua" w:cs="Times New Roman"/>
          <w:i/>
          <w:sz w:val="28"/>
          <w:szCs w:val="24"/>
        </w:rPr>
        <w:t>0. března 2016)</w:t>
      </w:r>
    </w:p>
    <w:p w:rsidR="005825A3" w:rsidRPr="005825A3" w:rsidRDefault="005825A3" w:rsidP="005825A3">
      <w:pPr>
        <w:jc w:val="center"/>
        <w:rPr>
          <w:rFonts w:ascii="Book Antiqua" w:hAnsi="Book Antiqua" w:cs="Times New Roman"/>
          <w:b/>
          <w:sz w:val="28"/>
          <w:szCs w:val="24"/>
        </w:rPr>
      </w:pPr>
      <w:r w:rsidRPr="005825A3">
        <w:rPr>
          <w:rFonts w:ascii="Book Antiqua" w:hAnsi="Book Antiqua" w:cs="Times New Roman"/>
          <w:b/>
          <w:sz w:val="28"/>
          <w:szCs w:val="24"/>
        </w:rPr>
        <w:t>POZDRAV BISKUPA NA KVĚTNOU NEDĚLI</w:t>
      </w:r>
    </w:p>
    <w:p w:rsidR="005825A3" w:rsidRPr="005825A3" w:rsidRDefault="005825A3" w:rsidP="005E52BB">
      <w:pPr>
        <w:jc w:val="both"/>
        <w:rPr>
          <w:rFonts w:ascii="Book Antiqua" w:hAnsi="Book Antiqua" w:cs="Times New Roman"/>
          <w:sz w:val="28"/>
          <w:szCs w:val="24"/>
        </w:rPr>
      </w:pPr>
    </w:p>
    <w:p w:rsidR="005E52BB" w:rsidRPr="005825A3" w:rsidRDefault="005825A3" w:rsidP="005E52BB">
      <w:pPr>
        <w:jc w:val="both"/>
        <w:rPr>
          <w:rFonts w:ascii="Book Antiqua" w:hAnsi="Book Antiqua" w:cs="Times New Roman"/>
          <w:sz w:val="28"/>
          <w:szCs w:val="24"/>
        </w:rPr>
      </w:pPr>
      <w:r w:rsidRPr="005825A3">
        <w:rPr>
          <w:rFonts w:ascii="Book Antiqua" w:hAnsi="Book Antiqua" w:cs="Times New Roman"/>
          <w:sz w:val="28"/>
          <w:szCs w:val="24"/>
        </w:rPr>
        <w:tab/>
      </w:r>
      <w:r w:rsidR="005E52BB" w:rsidRPr="005825A3">
        <w:rPr>
          <w:rFonts w:ascii="Book Antiqua" w:hAnsi="Book Antiqua" w:cs="Times New Roman"/>
          <w:sz w:val="28"/>
          <w:szCs w:val="24"/>
        </w:rPr>
        <w:t xml:space="preserve">Drazí </w:t>
      </w:r>
      <w:proofErr w:type="spellStart"/>
      <w:r w:rsidR="005E52BB" w:rsidRPr="005825A3">
        <w:rPr>
          <w:rFonts w:ascii="Book Antiqua" w:hAnsi="Book Antiqua" w:cs="Times New Roman"/>
          <w:sz w:val="28"/>
          <w:szCs w:val="24"/>
        </w:rPr>
        <w:t>diecézané</w:t>
      </w:r>
      <w:proofErr w:type="spellEnd"/>
      <w:r w:rsidR="005E52BB" w:rsidRPr="005825A3">
        <w:rPr>
          <w:rFonts w:ascii="Book Antiqua" w:hAnsi="Book Antiqua" w:cs="Times New Roman"/>
          <w:sz w:val="28"/>
          <w:szCs w:val="24"/>
        </w:rPr>
        <w:t xml:space="preserve">, bratři a sestry, </w:t>
      </w:r>
    </w:p>
    <w:p w:rsidR="005825A3" w:rsidRPr="005825A3" w:rsidRDefault="005825A3" w:rsidP="005E52BB">
      <w:pPr>
        <w:jc w:val="both"/>
        <w:rPr>
          <w:rFonts w:ascii="Book Antiqua" w:hAnsi="Book Antiqua" w:cs="Times New Roman"/>
          <w:sz w:val="28"/>
          <w:szCs w:val="24"/>
        </w:rPr>
      </w:pPr>
    </w:p>
    <w:p w:rsidR="005E52BB" w:rsidRPr="005825A3" w:rsidRDefault="007926B5" w:rsidP="005E52BB">
      <w:pPr>
        <w:jc w:val="both"/>
        <w:rPr>
          <w:rFonts w:ascii="Book Antiqua" w:hAnsi="Book Antiqua" w:cs="Times New Roman"/>
          <w:sz w:val="28"/>
          <w:szCs w:val="24"/>
        </w:rPr>
      </w:pPr>
      <w:r w:rsidRPr="005825A3">
        <w:rPr>
          <w:rFonts w:ascii="Book Antiqua" w:hAnsi="Book Antiqua" w:cs="Times New Roman"/>
          <w:sz w:val="28"/>
          <w:szCs w:val="24"/>
        </w:rPr>
        <w:tab/>
      </w:r>
      <w:r w:rsidR="005E52BB" w:rsidRPr="005825A3">
        <w:rPr>
          <w:rFonts w:ascii="Book Antiqua" w:hAnsi="Book Antiqua" w:cs="Times New Roman"/>
          <w:sz w:val="28"/>
          <w:szCs w:val="24"/>
        </w:rPr>
        <w:t>všichni se modlíme při různých příležitostech za kněžská povolání</w:t>
      </w:r>
      <w:r w:rsidR="00B94A80" w:rsidRPr="005825A3">
        <w:rPr>
          <w:rFonts w:ascii="Book Antiqua" w:hAnsi="Book Antiqua" w:cs="Times New Roman"/>
          <w:sz w:val="28"/>
          <w:szCs w:val="24"/>
        </w:rPr>
        <w:t xml:space="preserve"> a věřím, </w:t>
      </w:r>
      <w:r w:rsidR="005E52BB" w:rsidRPr="005825A3">
        <w:rPr>
          <w:rFonts w:ascii="Book Antiqua" w:hAnsi="Book Antiqua" w:cs="Times New Roman"/>
          <w:sz w:val="28"/>
          <w:szCs w:val="24"/>
        </w:rPr>
        <w:t xml:space="preserve">že na tento úmysl </w:t>
      </w:r>
      <w:r w:rsidR="00480B38" w:rsidRPr="005825A3">
        <w:rPr>
          <w:rFonts w:ascii="Book Antiqua" w:hAnsi="Book Antiqua" w:cs="Times New Roman"/>
          <w:sz w:val="28"/>
          <w:szCs w:val="24"/>
        </w:rPr>
        <w:t xml:space="preserve">se </w:t>
      </w:r>
      <w:r w:rsidR="005E52BB" w:rsidRPr="005825A3">
        <w:rPr>
          <w:rFonts w:ascii="Book Antiqua" w:hAnsi="Book Antiqua" w:cs="Times New Roman"/>
          <w:sz w:val="28"/>
          <w:szCs w:val="24"/>
        </w:rPr>
        <w:t xml:space="preserve">modlíte i ve Vašich domovech a rodinách. Vám všem děkuji za vytrvalost v modlitbě a zvláště děkuji i těm, kdo jakýmkoli způsobem podporují kněze a kněžská povolání, ať již </w:t>
      </w:r>
      <w:r w:rsidR="00B94A80" w:rsidRPr="005825A3">
        <w:rPr>
          <w:rFonts w:ascii="Book Antiqua" w:hAnsi="Book Antiqua" w:cs="Times New Roman"/>
          <w:sz w:val="28"/>
          <w:szCs w:val="24"/>
        </w:rPr>
        <w:t xml:space="preserve">duchovně, </w:t>
      </w:r>
      <w:r w:rsidR="005E52BB" w:rsidRPr="005825A3">
        <w:rPr>
          <w:rFonts w:ascii="Book Antiqua" w:hAnsi="Book Antiqua" w:cs="Times New Roman"/>
          <w:sz w:val="28"/>
          <w:szCs w:val="24"/>
        </w:rPr>
        <w:t xml:space="preserve">materiálně či jakoukoliv </w:t>
      </w:r>
      <w:r w:rsidR="005F44F6" w:rsidRPr="005825A3">
        <w:rPr>
          <w:rFonts w:ascii="Book Antiqua" w:hAnsi="Book Antiqua" w:cs="Times New Roman"/>
          <w:sz w:val="28"/>
          <w:szCs w:val="24"/>
        </w:rPr>
        <w:t xml:space="preserve">jinou </w:t>
      </w:r>
      <w:r w:rsidR="005E52BB" w:rsidRPr="005825A3">
        <w:rPr>
          <w:rFonts w:ascii="Book Antiqua" w:hAnsi="Book Antiqua" w:cs="Times New Roman"/>
          <w:sz w:val="28"/>
          <w:szCs w:val="24"/>
        </w:rPr>
        <w:t>obětí.</w:t>
      </w:r>
    </w:p>
    <w:p w:rsidR="00442EBB" w:rsidRPr="005825A3" w:rsidRDefault="007926B5" w:rsidP="005E52BB">
      <w:pPr>
        <w:jc w:val="both"/>
        <w:rPr>
          <w:rFonts w:ascii="Book Antiqua" w:hAnsi="Book Antiqua" w:cs="Times New Roman"/>
          <w:sz w:val="28"/>
          <w:szCs w:val="24"/>
        </w:rPr>
      </w:pPr>
      <w:r w:rsidRPr="005825A3">
        <w:rPr>
          <w:rFonts w:ascii="Book Antiqua" w:hAnsi="Book Antiqua" w:cs="Times New Roman"/>
          <w:sz w:val="28"/>
          <w:szCs w:val="24"/>
        </w:rPr>
        <w:tab/>
      </w:r>
      <w:bookmarkStart w:id="0" w:name="_GoBack"/>
      <w:r w:rsidR="001B2E23" w:rsidRPr="005825A3">
        <w:rPr>
          <w:rFonts w:ascii="Book Antiqua" w:hAnsi="Book Antiqua" w:cs="Times New Roman"/>
          <w:sz w:val="28"/>
          <w:szCs w:val="24"/>
        </w:rPr>
        <w:t>V naší diecézi s velkým obdivem poznávám mnoho rodin</w:t>
      </w:r>
      <w:r w:rsidR="00B94A80" w:rsidRPr="005825A3">
        <w:rPr>
          <w:rFonts w:ascii="Book Antiqua" w:hAnsi="Book Antiqua" w:cs="Times New Roman"/>
          <w:sz w:val="28"/>
          <w:szCs w:val="24"/>
        </w:rPr>
        <w:t>, otevřených</w:t>
      </w:r>
      <w:r w:rsidR="001B2E23" w:rsidRPr="005825A3">
        <w:rPr>
          <w:rFonts w:ascii="Book Antiqua" w:hAnsi="Book Antiqua" w:cs="Times New Roman"/>
          <w:sz w:val="28"/>
          <w:szCs w:val="24"/>
        </w:rPr>
        <w:t xml:space="preserve"> životu a velkoryse </w:t>
      </w:r>
      <w:r w:rsidR="00B94A80" w:rsidRPr="005825A3">
        <w:rPr>
          <w:rFonts w:ascii="Book Antiqua" w:hAnsi="Book Antiqua" w:cs="Times New Roman"/>
          <w:sz w:val="28"/>
          <w:szCs w:val="24"/>
        </w:rPr>
        <w:t>přijímají</w:t>
      </w:r>
      <w:r w:rsidR="00442EBB" w:rsidRPr="005825A3">
        <w:rPr>
          <w:rFonts w:ascii="Book Antiqua" w:hAnsi="Book Antiqua" w:cs="Times New Roman"/>
          <w:sz w:val="28"/>
          <w:szCs w:val="24"/>
        </w:rPr>
        <w:t>cích</w:t>
      </w:r>
      <w:r w:rsidR="00B94A80" w:rsidRPr="005825A3">
        <w:rPr>
          <w:rFonts w:ascii="Book Antiqua" w:hAnsi="Book Antiqua" w:cs="Times New Roman"/>
          <w:sz w:val="28"/>
          <w:szCs w:val="24"/>
        </w:rPr>
        <w:t xml:space="preserve"> děti, kterým se </w:t>
      </w:r>
      <w:r w:rsidR="00023C9E" w:rsidRPr="005825A3">
        <w:rPr>
          <w:rFonts w:ascii="Book Antiqua" w:hAnsi="Book Antiqua" w:cs="Times New Roman"/>
          <w:sz w:val="28"/>
          <w:szCs w:val="24"/>
        </w:rPr>
        <w:t xml:space="preserve">postupně </w:t>
      </w:r>
      <w:r w:rsidR="00B94A80" w:rsidRPr="005825A3">
        <w:rPr>
          <w:rFonts w:ascii="Book Antiqua" w:hAnsi="Book Antiqua" w:cs="Times New Roman"/>
          <w:sz w:val="28"/>
          <w:szCs w:val="24"/>
        </w:rPr>
        <w:t>snaží předáva</w:t>
      </w:r>
      <w:r w:rsidR="001B2E23" w:rsidRPr="005825A3">
        <w:rPr>
          <w:rFonts w:ascii="Book Antiqua" w:hAnsi="Book Antiqua" w:cs="Times New Roman"/>
          <w:sz w:val="28"/>
          <w:szCs w:val="24"/>
        </w:rPr>
        <w:t>t víru</w:t>
      </w:r>
      <w:r w:rsidR="00442EBB" w:rsidRPr="005825A3">
        <w:rPr>
          <w:rFonts w:ascii="Book Antiqua" w:hAnsi="Book Antiqua" w:cs="Times New Roman"/>
          <w:sz w:val="28"/>
          <w:szCs w:val="24"/>
        </w:rPr>
        <w:t>. Jsou to právě rodiny, z nichž vyrůstají mladí lidé, budoucnost národa i budoucnost církve. Především z dobrého a pevného rodinného zázemí vycházejí lidé schopní kráčet za velkými ideály a ochotní žít pro druhé i za cenu velkých obětí. Právě toto jsou důležité předpoklady k následování Krista</w:t>
      </w:r>
      <w:r w:rsidR="00480B38" w:rsidRPr="005825A3">
        <w:rPr>
          <w:rFonts w:ascii="Book Antiqua" w:hAnsi="Book Antiqua" w:cs="Times New Roman"/>
          <w:sz w:val="28"/>
          <w:szCs w:val="24"/>
        </w:rPr>
        <w:t>,</w:t>
      </w:r>
      <w:r w:rsidR="00442EBB" w:rsidRPr="005825A3">
        <w:rPr>
          <w:rFonts w:ascii="Book Antiqua" w:hAnsi="Book Antiqua" w:cs="Times New Roman"/>
          <w:sz w:val="28"/>
          <w:szCs w:val="24"/>
        </w:rPr>
        <w:t xml:space="preserve"> prostřednictvím služebného kněžství.</w:t>
      </w:r>
    </w:p>
    <w:p w:rsidR="00BB527C" w:rsidRPr="005825A3" w:rsidRDefault="00EF3080" w:rsidP="005E52BB">
      <w:pPr>
        <w:jc w:val="both"/>
        <w:rPr>
          <w:rFonts w:ascii="Book Antiqua" w:hAnsi="Book Antiqua" w:cs="Times New Roman"/>
          <w:sz w:val="28"/>
          <w:szCs w:val="24"/>
        </w:rPr>
      </w:pPr>
      <w:r w:rsidRPr="005825A3">
        <w:rPr>
          <w:rFonts w:ascii="Book Antiqua" w:hAnsi="Book Antiqua" w:cs="Times New Roman"/>
          <w:sz w:val="28"/>
          <w:szCs w:val="24"/>
        </w:rPr>
        <w:tab/>
      </w:r>
      <w:r w:rsidR="00480B38" w:rsidRPr="005825A3">
        <w:rPr>
          <w:rFonts w:ascii="Book Antiqua" w:hAnsi="Book Antiqua" w:cs="Times New Roman"/>
          <w:sz w:val="28"/>
          <w:szCs w:val="24"/>
        </w:rPr>
        <w:t xml:space="preserve">Chci oslovit Vás, mladé muže, kteří už máte zakončené střední vzdělání </w:t>
      </w:r>
      <w:r w:rsidR="005825A3" w:rsidRPr="005825A3">
        <w:rPr>
          <w:rFonts w:ascii="Book Antiqua" w:hAnsi="Book Antiqua" w:cs="Times New Roman"/>
          <w:sz w:val="28"/>
          <w:szCs w:val="24"/>
        </w:rPr>
        <w:br/>
      </w:r>
      <w:r w:rsidR="00480B38" w:rsidRPr="005825A3">
        <w:rPr>
          <w:rFonts w:ascii="Book Antiqua" w:hAnsi="Book Antiqua" w:cs="Times New Roman"/>
          <w:sz w:val="28"/>
          <w:szCs w:val="24"/>
        </w:rPr>
        <w:t>s maturitou nebo se letos na maturitu připravujete. Pokud Vás někdy napadla myšlenka žít pro druhé, prohlubovat svůj duchovní život, pracovat v církvi, žít pro Krista</w:t>
      </w:r>
      <w:r w:rsidR="005825A3" w:rsidRPr="005825A3">
        <w:rPr>
          <w:rFonts w:ascii="Book Antiqua" w:hAnsi="Book Antiqua" w:cs="Times New Roman"/>
          <w:sz w:val="28"/>
          <w:szCs w:val="24"/>
        </w:rPr>
        <w:t xml:space="preserve"> a pomáhat lidem na cestě spásy;</w:t>
      </w:r>
      <w:r w:rsidR="00480B38" w:rsidRPr="005825A3">
        <w:rPr>
          <w:rFonts w:ascii="Book Antiqua" w:hAnsi="Book Antiqua" w:cs="Times New Roman"/>
          <w:sz w:val="28"/>
          <w:szCs w:val="24"/>
        </w:rPr>
        <w:t xml:space="preserve"> promluvte si s knězem o své životní cestě a společně hledejte odpověď na otázku, zdali právě Vás nevolá Bůh ke kněžství nebo řeholnímu životu</w:t>
      </w:r>
      <w:r w:rsidRPr="005825A3">
        <w:rPr>
          <w:rFonts w:ascii="Book Antiqua" w:hAnsi="Book Antiqua" w:cs="Times New Roman"/>
          <w:sz w:val="28"/>
          <w:szCs w:val="24"/>
        </w:rPr>
        <w:t xml:space="preserve">. </w:t>
      </w:r>
      <w:r w:rsidR="00480B38" w:rsidRPr="005825A3">
        <w:rPr>
          <w:rFonts w:ascii="Book Antiqua" w:hAnsi="Book Antiqua" w:cs="Times New Roman"/>
          <w:sz w:val="28"/>
          <w:szCs w:val="24"/>
        </w:rPr>
        <w:t>Pokud slyšíte ve Vašem srdci volající hlas</w:t>
      </w:r>
      <w:r w:rsidRPr="005825A3">
        <w:rPr>
          <w:rFonts w:ascii="Book Antiqua" w:hAnsi="Book Antiqua" w:cs="Times New Roman"/>
          <w:sz w:val="28"/>
          <w:szCs w:val="24"/>
        </w:rPr>
        <w:t xml:space="preserve"> Pána</w:t>
      </w:r>
      <w:r w:rsidR="00BB527C" w:rsidRPr="005825A3">
        <w:rPr>
          <w:rFonts w:ascii="Book Antiqua" w:hAnsi="Book Antiqua" w:cs="Times New Roman"/>
          <w:sz w:val="28"/>
          <w:szCs w:val="24"/>
        </w:rPr>
        <w:t xml:space="preserve">, </w:t>
      </w:r>
      <w:r w:rsidRPr="005825A3">
        <w:rPr>
          <w:rFonts w:ascii="Book Antiqua" w:hAnsi="Book Antiqua" w:cs="Times New Roman"/>
          <w:sz w:val="28"/>
          <w:szCs w:val="24"/>
        </w:rPr>
        <w:t xml:space="preserve">snad každý kněz Vám </w:t>
      </w:r>
      <w:r w:rsidR="00BB527C" w:rsidRPr="005825A3">
        <w:rPr>
          <w:rFonts w:ascii="Book Antiqua" w:hAnsi="Book Antiqua" w:cs="Times New Roman"/>
          <w:sz w:val="28"/>
          <w:szCs w:val="24"/>
        </w:rPr>
        <w:t xml:space="preserve">sdělí více bližších informací a poradí, jak dál moudře postupovat s tím, že do konce března tohoto roku je možné </w:t>
      </w:r>
      <w:r w:rsidRPr="005825A3">
        <w:rPr>
          <w:rFonts w:ascii="Book Antiqua" w:hAnsi="Book Antiqua" w:cs="Times New Roman"/>
          <w:sz w:val="28"/>
          <w:szCs w:val="24"/>
        </w:rPr>
        <w:t xml:space="preserve">podat </w:t>
      </w:r>
      <w:r w:rsidR="00BB527C" w:rsidRPr="005825A3">
        <w:rPr>
          <w:rFonts w:ascii="Book Antiqua" w:hAnsi="Book Antiqua" w:cs="Times New Roman"/>
          <w:sz w:val="28"/>
          <w:szCs w:val="24"/>
        </w:rPr>
        <w:t>na Biskupství</w:t>
      </w:r>
      <w:r w:rsidRPr="005825A3">
        <w:rPr>
          <w:rFonts w:ascii="Book Antiqua" w:hAnsi="Book Antiqua" w:cs="Times New Roman"/>
          <w:sz w:val="28"/>
          <w:szCs w:val="24"/>
        </w:rPr>
        <w:t xml:space="preserve"> přihlášku ke vstupu do semináře</w:t>
      </w:r>
      <w:r w:rsidR="00BB527C" w:rsidRPr="005825A3">
        <w:rPr>
          <w:rFonts w:ascii="Book Antiqua" w:hAnsi="Book Antiqua" w:cs="Times New Roman"/>
          <w:sz w:val="28"/>
          <w:szCs w:val="24"/>
        </w:rPr>
        <w:t>.</w:t>
      </w:r>
    </w:p>
    <w:p w:rsidR="007926B5" w:rsidRPr="005825A3" w:rsidRDefault="00EF3080" w:rsidP="005E52BB">
      <w:pPr>
        <w:jc w:val="both"/>
        <w:rPr>
          <w:rFonts w:ascii="Book Antiqua" w:hAnsi="Book Antiqua" w:cs="Times New Roman"/>
          <w:sz w:val="28"/>
          <w:szCs w:val="24"/>
        </w:rPr>
      </w:pPr>
      <w:r w:rsidRPr="005825A3">
        <w:rPr>
          <w:rFonts w:ascii="Book Antiqua" w:hAnsi="Book Antiqua" w:cs="Times New Roman"/>
          <w:sz w:val="28"/>
          <w:szCs w:val="24"/>
        </w:rPr>
        <w:tab/>
      </w:r>
      <w:r w:rsidR="007926B5" w:rsidRPr="005825A3">
        <w:rPr>
          <w:rFonts w:ascii="Book Antiqua" w:hAnsi="Book Antiqua" w:cs="Times New Roman"/>
          <w:sz w:val="28"/>
          <w:szCs w:val="24"/>
        </w:rPr>
        <w:t>Na počátku Svatého týdne v</w:t>
      </w:r>
      <w:r w:rsidR="00BB527C" w:rsidRPr="005825A3">
        <w:rPr>
          <w:rFonts w:ascii="Book Antiqua" w:hAnsi="Book Antiqua" w:cs="Times New Roman"/>
          <w:sz w:val="28"/>
          <w:szCs w:val="24"/>
        </w:rPr>
        <w:t>yužívám této příležitosti i k tomu,</w:t>
      </w:r>
      <w:r w:rsidR="007926B5" w:rsidRPr="005825A3">
        <w:rPr>
          <w:rFonts w:ascii="Book Antiqua" w:hAnsi="Book Antiqua" w:cs="Times New Roman"/>
          <w:sz w:val="28"/>
          <w:szCs w:val="24"/>
        </w:rPr>
        <w:t xml:space="preserve"> abych </w:t>
      </w:r>
      <w:r w:rsidR="00BB527C" w:rsidRPr="005825A3">
        <w:rPr>
          <w:rFonts w:ascii="Book Antiqua" w:hAnsi="Book Antiqua" w:cs="Times New Roman"/>
          <w:sz w:val="28"/>
          <w:szCs w:val="24"/>
        </w:rPr>
        <w:t>Vám</w:t>
      </w:r>
      <w:r w:rsidR="00023C9E" w:rsidRPr="005825A3">
        <w:rPr>
          <w:rFonts w:ascii="Book Antiqua" w:hAnsi="Book Antiqua" w:cs="Times New Roman"/>
          <w:sz w:val="28"/>
          <w:szCs w:val="24"/>
        </w:rPr>
        <w:t xml:space="preserve"> všem</w:t>
      </w:r>
      <w:r w:rsidR="007926B5" w:rsidRPr="005825A3">
        <w:rPr>
          <w:rFonts w:ascii="Book Antiqua" w:hAnsi="Book Antiqua" w:cs="Times New Roman"/>
          <w:sz w:val="28"/>
          <w:szCs w:val="24"/>
        </w:rPr>
        <w:t xml:space="preserve">, milí </w:t>
      </w:r>
      <w:proofErr w:type="spellStart"/>
      <w:r w:rsidR="007926B5" w:rsidRPr="005825A3">
        <w:rPr>
          <w:rFonts w:ascii="Book Antiqua" w:hAnsi="Book Antiqua" w:cs="Times New Roman"/>
          <w:sz w:val="28"/>
          <w:szCs w:val="24"/>
        </w:rPr>
        <w:t>diecézané</w:t>
      </w:r>
      <w:proofErr w:type="spellEnd"/>
      <w:r w:rsidR="007926B5" w:rsidRPr="005825A3">
        <w:rPr>
          <w:rFonts w:ascii="Book Antiqua" w:hAnsi="Book Antiqua" w:cs="Times New Roman"/>
          <w:sz w:val="28"/>
          <w:szCs w:val="24"/>
        </w:rPr>
        <w:t>, popřál radostné</w:t>
      </w:r>
      <w:r w:rsidR="00BB527C" w:rsidRPr="005825A3">
        <w:rPr>
          <w:rFonts w:ascii="Book Antiqua" w:hAnsi="Book Antiqua" w:cs="Times New Roman"/>
          <w:sz w:val="28"/>
          <w:szCs w:val="24"/>
        </w:rPr>
        <w:t xml:space="preserve"> prožití času, kdy si </w:t>
      </w:r>
      <w:r w:rsidR="007926B5" w:rsidRPr="005825A3">
        <w:rPr>
          <w:rFonts w:ascii="Book Antiqua" w:hAnsi="Book Antiqua" w:cs="Times New Roman"/>
          <w:sz w:val="28"/>
          <w:szCs w:val="24"/>
        </w:rPr>
        <w:t>budeme opětovně připomínat a intenzivně prožívat spásonosné události našeho Pána Ježíše Krista. Kéž Vás v těchto dnech jeho radost a pokoj provází!</w:t>
      </w:r>
    </w:p>
    <w:p w:rsidR="005825A3" w:rsidRPr="005825A3" w:rsidRDefault="007926B5" w:rsidP="007926B5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5825A3">
        <w:rPr>
          <w:rFonts w:ascii="Book Antiqua" w:hAnsi="Book Antiqua"/>
          <w:sz w:val="28"/>
          <w:szCs w:val="28"/>
        </w:rPr>
        <w:tab/>
      </w:r>
      <w:r w:rsidRPr="005825A3">
        <w:rPr>
          <w:rFonts w:ascii="Book Antiqua" w:hAnsi="Book Antiqua"/>
          <w:sz w:val="28"/>
          <w:szCs w:val="28"/>
        </w:rPr>
        <w:tab/>
      </w:r>
      <w:r w:rsidRPr="005825A3">
        <w:rPr>
          <w:rFonts w:ascii="Book Antiqua" w:hAnsi="Book Antiqua"/>
          <w:sz w:val="28"/>
          <w:szCs w:val="28"/>
        </w:rPr>
        <w:tab/>
      </w:r>
      <w:r w:rsidRPr="005825A3">
        <w:rPr>
          <w:rFonts w:ascii="Book Antiqua" w:hAnsi="Book Antiqua"/>
          <w:sz w:val="28"/>
          <w:szCs w:val="28"/>
        </w:rPr>
        <w:tab/>
      </w:r>
      <w:r w:rsidRPr="005825A3">
        <w:rPr>
          <w:rFonts w:ascii="Book Antiqua" w:hAnsi="Book Antiqua"/>
          <w:sz w:val="28"/>
          <w:szCs w:val="28"/>
        </w:rPr>
        <w:tab/>
      </w:r>
      <w:r w:rsidRPr="005825A3">
        <w:rPr>
          <w:rFonts w:ascii="Book Antiqua" w:hAnsi="Book Antiqua"/>
          <w:sz w:val="28"/>
          <w:szCs w:val="28"/>
        </w:rPr>
        <w:tab/>
      </w:r>
      <w:r w:rsidRPr="005825A3">
        <w:rPr>
          <w:rFonts w:ascii="Book Antiqua" w:hAnsi="Book Antiqua"/>
          <w:sz w:val="28"/>
          <w:szCs w:val="28"/>
        </w:rPr>
        <w:tab/>
      </w:r>
      <w:r w:rsidRPr="005825A3">
        <w:rPr>
          <w:rFonts w:ascii="Book Antiqua" w:hAnsi="Book Antiqua"/>
          <w:sz w:val="28"/>
          <w:szCs w:val="28"/>
        </w:rPr>
        <w:tab/>
      </w:r>
      <w:r w:rsidRPr="005825A3">
        <w:rPr>
          <w:rFonts w:ascii="Book Antiqua" w:hAnsi="Book Antiqua"/>
          <w:sz w:val="28"/>
          <w:szCs w:val="28"/>
        </w:rPr>
        <w:tab/>
      </w:r>
    </w:p>
    <w:p w:rsidR="007926B5" w:rsidRPr="005825A3" w:rsidRDefault="005825A3" w:rsidP="007926B5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  <w:t xml:space="preserve">       </w:t>
      </w:r>
      <w:r w:rsidR="007926B5" w:rsidRPr="005825A3">
        <w:rPr>
          <w:rFonts w:ascii="Book Antiqua" w:hAnsi="Book Antiqua"/>
          <w:sz w:val="28"/>
          <w:szCs w:val="28"/>
        </w:rPr>
        <w:sym w:font="Wingdings" w:char="F058"/>
      </w:r>
      <w:r w:rsidR="007926B5" w:rsidRPr="005825A3">
        <w:rPr>
          <w:rFonts w:ascii="Book Antiqua" w:hAnsi="Book Antiqua"/>
          <w:sz w:val="28"/>
          <w:szCs w:val="28"/>
        </w:rPr>
        <w:t xml:space="preserve"> Vlastimil Kročil</w:t>
      </w:r>
    </w:p>
    <w:p w:rsidR="007926B5" w:rsidRPr="005825A3" w:rsidRDefault="005825A3" w:rsidP="005825A3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5825A3">
        <w:rPr>
          <w:rFonts w:ascii="Book Antiqua" w:hAnsi="Book Antiqua"/>
          <w:sz w:val="28"/>
          <w:szCs w:val="28"/>
        </w:rPr>
        <w:tab/>
      </w:r>
      <w:r w:rsidRPr="005825A3">
        <w:rPr>
          <w:rFonts w:ascii="Book Antiqua" w:hAnsi="Book Antiqua"/>
          <w:sz w:val="28"/>
          <w:szCs w:val="28"/>
        </w:rPr>
        <w:tab/>
      </w:r>
      <w:r w:rsidRPr="005825A3">
        <w:rPr>
          <w:rFonts w:ascii="Book Antiqua" w:hAnsi="Book Antiqua"/>
          <w:sz w:val="28"/>
          <w:szCs w:val="28"/>
        </w:rPr>
        <w:tab/>
      </w:r>
      <w:r w:rsidRPr="005825A3">
        <w:rPr>
          <w:rFonts w:ascii="Book Antiqua" w:hAnsi="Book Antiqua"/>
          <w:sz w:val="28"/>
          <w:szCs w:val="28"/>
        </w:rPr>
        <w:tab/>
      </w:r>
      <w:r w:rsidRPr="005825A3">
        <w:rPr>
          <w:rFonts w:ascii="Book Antiqua" w:hAnsi="Book Antiqua"/>
          <w:sz w:val="28"/>
          <w:szCs w:val="28"/>
        </w:rPr>
        <w:tab/>
      </w:r>
      <w:r w:rsidRPr="005825A3">
        <w:rPr>
          <w:rFonts w:ascii="Book Antiqua" w:hAnsi="Book Antiqua"/>
          <w:sz w:val="28"/>
          <w:szCs w:val="28"/>
        </w:rPr>
        <w:tab/>
      </w:r>
      <w:r w:rsidRPr="005825A3">
        <w:rPr>
          <w:rFonts w:ascii="Book Antiqua" w:hAnsi="Book Antiqua"/>
          <w:sz w:val="28"/>
          <w:szCs w:val="28"/>
        </w:rPr>
        <w:tab/>
      </w:r>
      <w:r w:rsidRPr="005825A3">
        <w:rPr>
          <w:rFonts w:ascii="Book Antiqua" w:hAnsi="Book Antiqua"/>
          <w:sz w:val="28"/>
          <w:szCs w:val="28"/>
        </w:rPr>
        <w:tab/>
      </w:r>
      <w:r w:rsidRPr="005825A3">
        <w:rPr>
          <w:rFonts w:ascii="Book Antiqua" w:hAnsi="Book Antiqua"/>
          <w:sz w:val="28"/>
          <w:szCs w:val="28"/>
        </w:rPr>
        <w:tab/>
        <w:t xml:space="preserve"> biskup </w:t>
      </w:r>
      <w:r w:rsidR="007926B5" w:rsidRPr="005825A3">
        <w:rPr>
          <w:rFonts w:ascii="Book Antiqua" w:hAnsi="Book Antiqua"/>
          <w:sz w:val="28"/>
          <w:szCs w:val="28"/>
        </w:rPr>
        <w:t>českobudějovický</w:t>
      </w:r>
      <w:bookmarkEnd w:id="0"/>
    </w:p>
    <w:p w:rsidR="00DC1A1A" w:rsidRPr="005825A3" w:rsidRDefault="00DC1A1A">
      <w:pPr>
        <w:rPr>
          <w:rFonts w:ascii="Book Antiqua" w:hAnsi="Book Antiqua"/>
        </w:rPr>
      </w:pPr>
    </w:p>
    <w:sectPr w:rsidR="00DC1A1A" w:rsidRPr="005825A3" w:rsidSect="005E52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4F"/>
    <w:rsid w:val="00006D4A"/>
    <w:rsid w:val="00023C9E"/>
    <w:rsid w:val="001B2E23"/>
    <w:rsid w:val="00442EBB"/>
    <w:rsid w:val="00480B38"/>
    <w:rsid w:val="005247DD"/>
    <w:rsid w:val="005825A3"/>
    <w:rsid w:val="005E52BB"/>
    <w:rsid w:val="005F44F6"/>
    <w:rsid w:val="007926B5"/>
    <w:rsid w:val="0082714F"/>
    <w:rsid w:val="00B94A80"/>
    <w:rsid w:val="00BB527C"/>
    <w:rsid w:val="00DC1A1A"/>
    <w:rsid w:val="00EF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10496-581B-4ABB-8775-A2F74B6DB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52BB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Děkanství České Budějovice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Mareš</dc:creator>
  <cp:keywords/>
  <dc:description/>
  <cp:lastModifiedBy>setkani@bcb.cz</cp:lastModifiedBy>
  <cp:revision>2</cp:revision>
  <dcterms:created xsi:type="dcterms:W3CDTF">2016-03-21T07:29:00Z</dcterms:created>
  <dcterms:modified xsi:type="dcterms:W3CDTF">2016-03-21T07:29:00Z</dcterms:modified>
</cp:coreProperties>
</file>